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86B1" w14:textId="5FFB0CC2" w:rsidR="00992354" w:rsidRDefault="00992354" w:rsidP="00FA0B2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354">
        <w:rPr>
          <w:rFonts w:ascii="Calibri" w:hAnsi="Calibri" w:cs="Calibri"/>
          <w:b/>
          <w:bCs/>
          <w:color w:val="000000"/>
          <w:sz w:val="22"/>
          <w:szCs w:val="22"/>
        </w:rPr>
        <w:t>Call for Applications: 2021 Kavli NSI Graduate and Postdoctoral Fellowships</w:t>
      </w:r>
    </w:p>
    <w:p w14:paraId="3D254FBC" w14:textId="77777777" w:rsidR="00992354" w:rsidRDefault="00992354" w:rsidP="00FA0B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11FAD9" w14:textId="77777777" w:rsidR="00992354" w:rsidRDefault="00992354" w:rsidP="00FA0B2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952BB3" w14:textId="75A005F8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The Kavli Neural Systems Institute is now accepting applications for Kavli Fellowships</w:t>
      </w:r>
    </w:p>
    <w:p w14:paraId="50BA2DF8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Deadline for applications: 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February 22, 2021</w:t>
      </w:r>
    </w:p>
    <w:p w14:paraId="118268ED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2FFF9CE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description of the scientific focus and goals of the Kavli NSI can be found online at </w:t>
      </w:r>
      <w:hyperlink r:id="rId5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http://kavli.rockefeller.edu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11F2608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302E4B5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Graduate Fellowship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(2-year award; 1 available)</w:t>
      </w:r>
    </w:p>
    <w:p w14:paraId="010CF1DD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is a two-year appointment beginning on July 1, 2021.</w:t>
      </w:r>
    </w:p>
    <w:p w14:paraId="68A7534B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selected candidate will join the Kavli NSI Steering Committee and will be offered flexible research funds in the amount of $5,000 per year.</w:t>
      </w:r>
    </w:p>
    <w:p w14:paraId="7633644C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be eligible to apply, candidates must be enrolled in the David Rockefeller Graduate Program and training in a Kavli NSI member lab on July 1, 2021.</w:t>
      </w:r>
    </w:p>
    <w:p w14:paraId="2C9BAD2C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Consideration will be given to all eligible candidates. However, these awards are intended for more senior students, ideally in their third or fourth year.</w:t>
      </w:r>
    </w:p>
    <w:p w14:paraId="6B4F4AAC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Graduate fellows in laboratories that currently host a Kavli Graduate Fellow in the first year of their appointment are ineligible to apply. This means members of the Ruta and Vaziri labs are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not</w:t>
      </w:r>
      <w:r>
        <w:rPr>
          <w:rFonts w:ascii="Calibri" w:hAnsi="Calibri" w:cs="Calibri"/>
          <w:color w:val="000000"/>
          <w:sz w:val="22"/>
          <w:szCs w:val="22"/>
        </w:rPr>
        <w:t xml:space="preserve"> eligible to apply this cycle.</w:t>
      </w:r>
    </w:p>
    <w:p w14:paraId="5BF09295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or former Kavli Graduate Fellows are ineligible to apply.</w:t>
      </w:r>
    </w:p>
    <w:p w14:paraId="37343FC3" w14:textId="77777777" w:rsidR="00FA0B2B" w:rsidRDefault="00FA0B2B" w:rsidP="00FA0B2B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a candidate previously submitted an application to the Kavli NSI but was not offered a fellowship, they are eligible to re-apply.</w:t>
      </w:r>
    </w:p>
    <w:p w14:paraId="6A7EE950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1C99B39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Postdoctoral Fellowship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(2-year award; 2 available)</w:t>
      </w:r>
    </w:p>
    <w:p w14:paraId="4E54A888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These are two-year appointments beginning on July 1, 2021.</w:t>
      </w:r>
    </w:p>
    <w:p w14:paraId="20D2468B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Selected candidates will join the Kavli NSI Steering Committee and will receive flexible research funds in the amount of $20,000 per year and full salary support plus benefits at a level set by the laboratory head in accordance with university guidelines for postdoctoral compensation.</w:t>
      </w:r>
    </w:p>
    <w:p w14:paraId="3DE913DE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be eligible to apply, candidates must hold (or plan to hold by July 1, 2021, or shortly thereafter) a postdoctoral appointment in a Kavli NSI member lab or a fellowship appointment in the Center for Studies in Physics and Biology.</w:t>
      </w:r>
    </w:p>
    <w:p w14:paraId="31AC0F87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Consideration will be given to all eligible candidates. However, these awards are intended for more senior postdocs, ideally in their third or fourth year.</w:t>
      </w:r>
    </w:p>
    <w:p w14:paraId="30DC8CC1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Postdoctoral scientists in their fifth year of training at Rockefeller University are ineligible to apply.</w:t>
      </w:r>
    </w:p>
    <w:p w14:paraId="1810925F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Research Associates are ineligible to apply.</w:t>
      </w:r>
    </w:p>
    <w:p w14:paraId="4ECBFA36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Postdoctoral scientists in laboratories that currently host a Kavli Postdoctoral Fellow in the first year of their appointment are ineligible to apply. This means members of the Shaham lab are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not</w:t>
      </w:r>
      <w:r>
        <w:rPr>
          <w:rFonts w:ascii="Calibri" w:hAnsi="Calibri" w:cs="Calibri"/>
          <w:color w:val="000000"/>
          <w:sz w:val="22"/>
          <w:szCs w:val="22"/>
        </w:rPr>
        <w:t xml:space="preserve"> eligible to apply this cycle.</w:t>
      </w:r>
    </w:p>
    <w:p w14:paraId="024AD033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Current or former Kavli Postdoctoral Fellows or Leon Levy Fellows in Neuroscience are ineligible to apply.</w:t>
      </w:r>
    </w:p>
    <w:p w14:paraId="0B21DB32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a candidate previously submitted an application to the Kavli NSI but was not offered a fellowship, they are eligible to re-apply.</w:t>
      </w:r>
    </w:p>
    <w:p w14:paraId="2CE2B627" w14:textId="77777777" w:rsidR="00FA0B2B" w:rsidRDefault="00FA0B2B" w:rsidP="00FA0B2B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Kavli Postdoctoral Fellows are not permitted to hold concurrent fellowship appointments. Selected applicants must forfeit any other fellowship appointment upon the start of their Kavli NSI Fellowship.</w:t>
      </w:r>
    </w:p>
    <w:p w14:paraId="1072CE5A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F631545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To Apply</w:t>
      </w:r>
    </w:p>
    <w:p w14:paraId="3733CD99" w14:textId="77777777" w:rsidR="00FA0B2B" w:rsidRDefault="00FA0B2B" w:rsidP="00FA0B2B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Applicants must use the attached application form.</w:t>
      </w:r>
    </w:p>
    <w:p w14:paraId="59633A63" w14:textId="77777777" w:rsidR="00FA0B2B" w:rsidRDefault="00FA0B2B" w:rsidP="00FA0B2B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Completed application forms should be sent to my attention via email (</w:t>
      </w:r>
      <w:hyperlink r:id="rId6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lcole@rockefeller.edu</w:t>
        </w:r>
      </w:hyperlink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 no later than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February 22, 2021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EC3DB5B" w14:textId="77777777" w:rsidR="00FA0B2B" w:rsidRDefault="00FA0B2B" w:rsidP="00FA0B2B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Nomination by a lab head is not necessary. However, the Head of Laboratory must be copied on the submission email.</w:t>
      </w:r>
    </w:p>
    <w:p w14:paraId="4AC30168" w14:textId="77777777" w:rsidR="00FA0B2B" w:rsidRDefault="00FA0B2B" w:rsidP="00FA0B2B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more than one postdoctoral fellow and one graduate fellow will be appointed in any one Kavli NSI member laboratory in a given year. However, there is no limit to the number of applications each laboratory can submit.</w:t>
      </w:r>
    </w:p>
    <w:p w14:paraId="3619DA55" w14:textId="77777777" w:rsidR="00FA0B2B" w:rsidRDefault="00FA0B2B" w:rsidP="00FA0B2B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reviewed by members of the Kavli NSI Steering Committee. Applicants will be notified of award decisions before June 1, 2021.</w:t>
      </w:r>
    </w:p>
    <w:p w14:paraId="18D9C9C5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61E4AB4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Feel free to contact me with any questions.</w:t>
      </w:r>
    </w:p>
    <w:p w14:paraId="0324C7D1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124A1C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Regards,</w:t>
      </w:r>
    </w:p>
    <w:p w14:paraId="19B1DBF5" w14:textId="77777777" w:rsidR="00FA0B2B" w:rsidRDefault="00FA0B2B" w:rsidP="00FA0B2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Lindsey</w:t>
      </w:r>
    </w:p>
    <w:p w14:paraId="575010EE" w14:textId="77777777" w:rsidR="00FA0B2B" w:rsidRDefault="00FA0B2B" w:rsidP="00FA0B2B"/>
    <w:p w14:paraId="4A6C77C1" w14:textId="77777777" w:rsidR="0073302D" w:rsidRDefault="0073302D"/>
    <w:sectPr w:rsidR="0073302D" w:rsidSect="0048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3201"/>
    <w:multiLevelType w:val="multilevel"/>
    <w:tmpl w:val="330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31D21"/>
    <w:multiLevelType w:val="multilevel"/>
    <w:tmpl w:val="589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47145"/>
    <w:multiLevelType w:val="multilevel"/>
    <w:tmpl w:val="7204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418EC"/>
    <w:multiLevelType w:val="multilevel"/>
    <w:tmpl w:val="904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4462A"/>
    <w:multiLevelType w:val="multilevel"/>
    <w:tmpl w:val="FB7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A1EF2"/>
    <w:multiLevelType w:val="multilevel"/>
    <w:tmpl w:val="E71E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66"/>
    <w:rsid w:val="00487773"/>
    <w:rsid w:val="00500F4C"/>
    <w:rsid w:val="00591B66"/>
    <w:rsid w:val="006A7D6A"/>
    <w:rsid w:val="0073302D"/>
    <w:rsid w:val="00992354"/>
    <w:rsid w:val="00D5650C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F33A4"/>
  <w15:chartTrackingRefBased/>
  <w15:docId w15:val="{4B5D9232-8A08-3147-9FC4-E8F67AD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1B66"/>
  </w:style>
  <w:style w:type="character" w:styleId="Hyperlink">
    <w:name w:val="Hyperlink"/>
    <w:basedOn w:val="DefaultParagraphFont"/>
    <w:uiPriority w:val="99"/>
    <w:semiHidden/>
    <w:unhideWhenUsed/>
    <w:rsid w:val="00591B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le@rockefeller.edu" TargetMode="External"/><Relationship Id="rId5" Type="http://schemas.openxmlformats.org/officeDocument/2006/relationships/hyperlink" Target="http://kavli.rockefell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Cole</dc:creator>
  <cp:keywords/>
  <dc:description/>
  <cp:lastModifiedBy>Lindsey Cole</cp:lastModifiedBy>
  <cp:revision>4</cp:revision>
  <dcterms:created xsi:type="dcterms:W3CDTF">2021-01-05T20:06:00Z</dcterms:created>
  <dcterms:modified xsi:type="dcterms:W3CDTF">2021-01-07T19:57:00Z</dcterms:modified>
</cp:coreProperties>
</file>